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Pemegang Saham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kami 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 Saham yang Dimiliki</w:t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pemegang saham pertama.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 Saham yang Dimiliki</w:t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pemegang saham kedua.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Tujuan Perjanjian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Para pihak setuju untuk mengatur hubungan dan hak dan kewajiban mereka sebagai pemegang saham dalam ______________________________ (selanjutnya disebut "Perusahaan") sesuai dengan ketentuan dalam perjanjian ini.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Hak dan Kewajiban Pemegang Saham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Para pihak setuju untuk menjalankan hak dan kewajiban mereka sebagai pemegang saham sesuai dengan peraturan yang berlaku di perusahaan.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Para pihak akan mematuhi semua keputusan dan tindakan yang sah yang diambil oleh pemegang saham mayoritas dalam rapat pemegang saham.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Kepentingan Pembelian Saham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Jika salah satu pihak ingin menjual sahamnya dalam perusahaan, pihak tersebut harus memberitahu pihak lainnya secara tertulis tentang niatnya menjual saham tersebut.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Pihak lain memiliki hak pertama untuk membeli saham yang ditawarkan dengan harga yang disepakati dalam pemberitahuan.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Perubahan Struktur Pemilikan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Jika ada perubahan dalam struktur kepemilikan perusahaan yang mempengaruhi hak atau kepentingan para pihak sebagai pemegang saham, para pihak harus memberi tahu satu sama lain dalam waktu yang wajar.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Para pihak akan melakukan tindakan yang diperlukan untuk memastikan bahwa perubahan tersebut tidak merugikan hak atau kepentingan mereka dalam Perusahaan.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Ketentuan Pembatalan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akan berlaku selama _______________ dan dapat diperpanjang dengan persetujuan bersama para pihak.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dapat dibatalkan dengan persetujuan bersama para pihak atau jika ada pelanggaran ketentuan dalam perjanjian ini.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7: Ketentuan Penutup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merupakan perjanjian lengkap antara para pihak dan menggantikan semua perjanjian sebelumnya, baik secara lisan maupun tertulis.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diatur oleh dan tunduk pada hukum negara Indonesia.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Pemegang saham</w:t>
        <w:tab/>
        <w:tab/>
        <w:tab/>
        <w:tab/>
        <w:tab/>
        <w:tab/>
        <w:tab/>
        <w:tab/>
        <w:t xml:space="preserve">         Pemegang saham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      pertama</w:t>
        <w:tab/>
        <w:tab/>
        <w:tab/>
        <w:tab/>
        <w:tab/>
        <w:tab/>
        <w:tab/>
        <w:tab/>
        <w:tab/>
        <w:tab/>
        <w:t xml:space="preserve">       kedua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plu5GB6mogbPHKdzazr8lOxEpg==">AMUW2mWl+HuQAQ2aEczfWl5hTT95k7uhiESiSCsO560cdYnhm352RcO6ANNNEqiD5QQUNlOLJlnCTp8oKPpe4Vp84Grr158iBewyntSP+H4XunAnlbQRBP0=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